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0" w:rsidRPr="002F0F03" w:rsidRDefault="007969DE" w:rsidP="00A44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F03">
        <w:rPr>
          <w:rFonts w:ascii="Times New Roman" w:hAnsi="Times New Roman" w:cs="Times New Roman"/>
          <w:sz w:val="24"/>
          <w:szCs w:val="24"/>
        </w:rPr>
        <w:t>PHÒNG GD&amp; ĐT</w:t>
      </w:r>
      <w:r w:rsidR="00A46CC7" w:rsidRPr="002F0F03">
        <w:rPr>
          <w:rFonts w:ascii="Times New Roman" w:hAnsi="Times New Roman" w:cs="Times New Roman"/>
          <w:sz w:val="24"/>
          <w:szCs w:val="24"/>
        </w:rPr>
        <w:t xml:space="preserve"> </w:t>
      </w:r>
      <w:r w:rsidR="002F0F03" w:rsidRPr="002F0F03">
        <w:rPr>
          <w:rFonts w:ascii="Times New Roman" w:hAnsi="Times New Roman" w:cs="Times New Roman"/>
          <w:sz w:val="24"/>
          <w:szCs w:val="24"/>
        </w:rPr>
        <w:t xml:space="preserve">HUYỆN </w:t>
      </w:r>
      <w:r w:rsidR="00A44F80" w:rsidRPr="002F0F03">
        <w:rPr>
          <w:rFonts w:ascii="Times New Roman" w:hAnsi="Times New Roman" w:cs="Times New Roman"/>
          <w:sz w:val="24"/>
          <w:szCs w:val="24"/>
        </w:rPr>
        <w:t>LẠC THỦY</w:t>
      </w:r>
      <w:r w:rsidRPr="002F0F03">
        <w:rPr>
          <w:rFonts w:ascii="Times New Roman" w:hAnsi="Times New Roman" w:cs="Times New Roman"/>
          <w:sz w:val="24"/>
          <w:szCs w:val="24"/>
        </w:rPr>
        <w:t xml:space="preserve"> </w:t>
      </w:r>
      <w:r w:rsidR="00A44F80" w:rsidRPr="002F0F03">
        <w:rPr>
          <w:rFonts w:ascii="Times New Roman" w:hAnsi="Times New Roman" w:cs="Times New Roman"/>
          <w:sz w:val="24"/>
          <w:szCs w:val="24"/>
        </w:rPr>
        <w:t xml:space="preserve"> </w:t>
      </w:r>
      <w:r w:rsidR="002F0F03">
        <w:rPr>
          <w:rFonts w:ascii="Times New Roman" w:hAnsi="Times New Roman" w:cs="Times New Roman"/>
          <w:sz w:val="24"/>
          <w:szCs w:val="24"/>
        </w:rPr>
        <w:t xml:space="preserve">      </w:t>
      </w:r>
      <w:r w:rsidR="00A44F80" w:rsidRPr="002F0F03">
        <w:rPr>
          <w:rFonts w:ascii="Times New Roman" w:hAnsi="Times New Roman" w:cs="Times New Roman"/>
          <w:sz w:val="24"/>
          <w:szCs w:val="24"/>
        </w:rPr>
        <w:t xml:space="preserve"> </w:t>
      </w:r>
      <w:r w:rsidR="00A44F80" w:rsidRPr="002F0F03">
        <w:rPr>
          <w:rFonts w:ascii="Times New Roman" w:hAnsi="Times New Roman" w:cs="Times New Roman"/>
          <w:b/>
          <w:sz w:val="24"/>
          <w:szCs w:val="24"/>
        </w:rPr>
        <w:t>CỘNG HOÀ XÃ HỘI CHỦ NGHĨAVIỆTNAM</w:t>
      </w:r>
    </w:p>
    <w:p w:rsidR="00A44F80" w:rsidRPr="002F0F03" w:rsidRDefault="007969DE" w:rsidP="00A44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F03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="00A44F80" w:rsidRPr="002F0F03">
        <w:rPr>
          <w:rFonts w:ascii="Times New Roman" w:hAnsi="Times New Roman" w:cs="Times New Roman"/>
          <w:b/>
          <w:sz w:val="24"/>
          <w:szCs w:val="24"/>
        </w:rPr>
        <w:t>MN ĐỖ ĐÌNH THIỆN</w:t>
      </w:r>
      <w:r w:rsidR="00CE69FF" w:rsidRPr="002F0F0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F0F0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F0F03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A44F80" w:rsidRPr="002F0F03" w:rsidRDefault="001F7BA2">
      <w:pPr>
        <w:rPr>
          <w:rFonts w:ascii="Times New Roman" w:hAnsi="Times New Roman" w:cs="Times New Roman"/>
          <w:sz w:val="24"/>
          <w:szCs w:val="24"/>
        </w:rPr>
      </w:pPr>
      <w:r w:rsidRPr="002F0F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5742" wp14:editId="7CD08A44">
                <wp:simplePos x="0" y="0"/>
                <wp:positionH relativeFrom="column">
                  <wp:posOffset>3568065</wp:posOffset>
                </wp:positionH>
                <wp:positionV relativeFrom="paragraph">
                  <wp:posOffset>81280</wp:posOffset>
                </wp:positionV>
                <wp:extent cx="1752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6.4pt" to="418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Jn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" strokecolor="#4579b8 [3044]"/>
            </w:pict>
          </mc:Fallback>
        </mc:AlternateContent>
      </w:r>
      <w:r w:rsidRPr="002F0F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4651" wp14:editId="4D7775C1">
                <wp:simplePos x="0" y="0"/>
                <wp:positionH relativeFrom="column">
                  <wp:posOffset>624839</wp:posOffset>
                </wp:positionH>
                <wp:positionV relativeFrom="paragraph">
                  <wp:posOffset>24130</wp:posOffset>
                </wp:positionV>
                <wp:extent cx="1057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.9pt" to="132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+StgEAAMMDAAAOAAAAZHJzL2Uyb0RvYy54bWysU8Fu2zAMvQ/YPwi6L3YCdB2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" strokecolor="#4579b8 [3044]"/>
            </w:pict>
          </mc:Fallback>
        </mc:AlternateContent>
      </w:r>
      <w:r w:rsidR="00A44F80" w:rsidRPr="002F0F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4F80" w:rsidRPr="00806E4C" w:rsidRDefault="00A44F80">
      <w:pPr>
        <w:rPr>
          <w:rFonts w:ascii="Times New Roman" w:hAnsi="Times New Roman" w:cs="Times New Roman"/>
          <w:i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     </w:t>
      </w:r>
      <w:r w:rsidR="007969DE" w:rsidRPr="00806E4C">
        <w:rPr>
          <w:rFonts w:ascii="Times New Roman" w:hAnsi="Times New Roman" w:cs="Times New Roman"/>
          <w:sz w:val="28"/>
          <w:szCs w:val="28"/>
        </w:rPr>
        <w:t xml:space="preserve"> Số:</w:t>
      </w:r>
      <w:r w:rsidR="00CE69FF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7969DE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CE69FF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FE43E4">
        <w:rPr>
          <w:rFonts w:ascii="Times New Roman" w:hAnsi="Times New Roman" w:cs="Times New Roman"/>
          <w:sz w:val="28"/>
          <w:szCs w:val="28"/>
        </w:rPr>
        <w:t>51</w:t>
      </w:r>
      <w:r w:rsidR="00CE69FF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7969DE" w:rsidRPr="00806E4C">
        <w:rPr>
          <w:rFonts w:ascii="Times New Roman" w:hAnsi="Times New Roman" w:cs="Times New Roman"/>
          <w:sz w:val="28"/>
          <w:szCs w:val="28"/>
        </w:rPr>
        <w:t>/BC-</w:t>
      </w:r>
      <w:r w:rsidRPr="00806E4C">
        <w:rPr>
          <w:rFonts w:ascii="Times New Roman" w:hAnsi="Times New Roman" w:cs="Times New Roman"/>
          <w:sz w:val="28"/>
          <w:szCs w:val="28"/>
        </w:rPr>
        <w:t>TrMN</w:t>
      </w:r>
      <w:r w:rsidRPr="00806E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E69FF" w:rsidRPr="00806E4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7969DE" w:rsidRPr="00806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i/>
          <w:sz w:val="28"/>
          <w:szCs w:val="28"/>
        </w:rPr>
        <w:t xml:space="preserve">Phú Nghĩa </w:t>
      </w:r>
      <w:r w:rsidR="007969DE" w:rsidRPr="00806E4C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="00FE43E4">
        <w:rPr>
          <w:rFonts w:ascii="Times New Roman" w:hAnsi="Times New Roman" w:cs="Times New Roman"/>
          <w:i/>
          <w:sz w:val="28"/>
          <w:szCs w:val="28"/>
        </w:rPr>
        <w:t xml:space="preserve"> 22</w:t>
      </w:r>
      <w:bookmarkStart w:id="0" w:name="_GoBack"/>
      <w:bookmarkEnd w:id="0"/>
      <w:r w:rsidR="007969DE" w:rsidRPr="00806E4C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806E4C" w:rsidRPr="00806E4C">
        <w:rPr>
          <w:rFonts w:ascii="Times New Roman" w:hAnsi="Times New Roman" w:cs="Times New Roman"/>
          <w:i/>
          <w:sz w:val="28"/>
          <w:szCs w:val="28"/>
        </w:rPr>
        <w:t>5</w:t>
      </w:r>
      <w:r w:rsidRPr="00806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9DE" w:rsidRPr="00806E4C">
        <w:rPr>
          <w:rFonts w:ascii="Times New Roman" w:hAnsi="Times New Roman" w:cs="Times New Roman"/>
          <w:i/>
          <w:sz w:val="28"/>
          <w:szCs w:val="28"/>
        </w:rPr>
        <w:t>năm</w:t>
      </w:r>
      <w:r w:rsidRPr="00806E4C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i/>
          <w:sz w:val="28"/>
          <w:szCs w:val="28"/>
        </w:rPr>
        <w:t>3</w:t>
      </w:r>
    </w:p>
    <w:p w:rsidR="00CE69FF" w:rsidRPr="00806E4C" w:rsidRDefault="00CE69FF" w:rsidP="001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A2" w:rsidRPr="00806E4C" w:rsidRDefault="007969DE" w:rsidP="001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4C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1F7BA2" w:rsidRPr="00806E4C" w:rsidRDefault="002F0F03" w:rsidP="001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Kết quả t</w:t>
      </w:r>
      <w:r w:rsidR="007969DE" w:rsidRPr="00806E4C">
        <w:rPr>
          <w:rFonts w:ascii="Times New Roman" w:hAnsi="Times New Roman" w:cs="Times New Roman"/>
          <w:b/>
          <w:sz w:val="28"/>
          <w:szCs w:val="28"/>
        </w:rPr>
        <w:t>hực hiện công tác pháp chế năm học</w:t>
      </w:r>
      <w:r w:rsidR="001F7BA2" w:rsidRPr="00806E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b/>
          <w:sz w:val="28"/>
          <w:szCs w:val="28"/>
        </w:rPr>
        <w:t>2</w:t>
      </w:r>
      <w:r w:rsidR="001F7BA2" w:rsidRPr="00806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9FF" w:rsidRPr="00806E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7BA2" w:rsidRPr="00806E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b/>
          <w:sz w:val="28"/>
          <w:szCs w:val="28"/>
        </w:rPr>
        <w:t>3</w:t>
      </w:r>
    </w:p>
    <w:p w:rsidR="001F7BA2" w:rsidRPr="00806E4C" w:rsidRDefault="00BB0FC2" w:rsidP="001F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2DEB9" wp14:editId="72874315">
                <wp:simplePos x="0" y="0"/>
                <wp:positionH relativeFrom="column">
                  <wp:posOffset>2225039</wp:posOffset>
                </wp:positionH>
                <wp:positionV relativeFrom="paragraph">
                  <wp:posOffset>77470</wp:posOffset>
                </wp:positionV>
                <wp:extent cx="1762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6.1pt" to="313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" strokecolor="#4579b8 [3044]"/>
            </w:pict>
          </mc:Fallback>
        </mc:AlternateContent>
      </w:r>
    </w:p>
    <w:p w:rsidR="00CE69FF" w:rsidRPr="00806E4C" w:rsidRDefault="00CE69FF" w:rsidP="001F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BA2" w:rsidRPr="00806E4C" w:rsidRDefault="001F7BA2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7969DE" w:rsidRPr="00806E4C">
        <w:rPr>
          <w:rFonts w:ascii="Times New Roman" w:hAnsi="Times New Roman" w:cs="Times New Roman"/>
          <w:sz w:val="28"/>
          <w:szCs w:val="28"/>
        </w:rPr>
        <w:t xml:space="preserve">Căn cứ </w:t>
      </w:r>
      <w:r w:rsidRPr="00806E4C">
        <w:rPr>
          <w:rFonts w:ascii="Times New Roman" w:hAnsi="Times New Roman" w:cs="Times New Roman"/>
          <w:sz w:val="28"/>
          <w:szCs w:val="28"/>
        </w:rPr>
        <w:t xml:space="preserve">Hướng dẫn </w:t>
      </w:r>
      <w:r w:rsidR="007969DE" w:rsidRPr="00806E4C">
        <w:rPr>
          <w:rFonts w:ascii="Times New Roman" w:hAnsi="Times New Roman" w:cs="Times New Roman"/>
          <w:sz w:val="28"/>
          <w:szCs w:val="28"/>
        </w:rPr>
        <w:t>số</w:t>
      </w:r>
      <w:r w:rsidR="00806E4C" w:rsidRPr="00806E4C">
        <w:rPr>
          <w:rFonts w:ascii="Times New Roman" w:hAnsi="Times New Roman" w:cs="Times New Roman"/>
          <w:sz w:val="28"/>
          <w:szCs w:val="28"/>
        </w:rPr>
        <w:t>1064</w:t>
      </w:r>
      <w:r w:rsidRPr="00806E4C">
        <w:rPr>
          <w:rFonts w:ascii="Times New Roman" w:hAnsi="Times New Roman" w:cs="Times New Roman"/>
          <w:sz w:val="28"/>
          <w:szCs w:val="28"/>
        </w:rPr>
        <w:t xml:space="preserve">/GD&amp;ĐT </w:t>
      </w:r>
      <w:r w:rsidR="007969DE" w:rsidRPr="00806E4C">
        <w:rPr>
          <w:rFonts w:ascii="Times New Roman" w:hAnsi="Times New Roman" w:cs="Times New Roman"/>
          <w:sz w:val="28"/>
          <w:szCs w:val="28"/>
        </w:rPr>
        <w:t xml:space="preserve"> ngày </w:t>
      </w:r>
      <w:r w:rsidRPr="00806E4C">
        <w:rPr>
          <w:rFonts w:ascii="Times New Roman" w:hAnsi="Times New Roman" w:cs="Times New Roman"/>
          <w:sz w:val="28"/>
          <w:szCs w:val="28"/>
        </w:rPr>
        <w:t>1</w:t>
      </w:r>
      <w:r w:rsidR="00806E4C" w:rsidRPr="00806E4C">
        <w:rPr>
          <w:rFonts w:ascii="Times New Roman" w:hAnsi="Times New Roman" w:cs="Times New Roman"/>
          <w:sz w:val="28"/>
          <w:szCs w:val="28"/>
        </w:rPr>
        <w:t>6</w:t>
      </w:r>
      <w:r w:rsidR="007969DE" w:rsidRPr="00806E4C">
        <w:rPr>
          <w:rFonts w:ascii="Times New Roman" w:hAnsi="Times New Roman" w:cs="Times New Roman"/>
          <w:sz w:val="28"/>
          <w:szCs w:val="28"/>
        </w:rPr>
        <w:t>/</w:t>
      </w:r>
      <w:r w:rsidR="00806E4C" w:rsidRPr="00806E4C">
        <w:rPr>
          <w:rFonts w:ascii="Times New Roman" w:hAnsi="Times New Roman" w:cs="Times New Roman"/>
          <w:sz w:val="28"/>
          <w:szCs w:val="28"/>
        </w:rPr>
        <w:t>11</w:t>
      </w:r>
      <w:r w:rsidR="007969DE" w:rsidRPr="00806E4C">
        <w:rPr>
          <w:rFonts w:ascii="Times New Roman" w:hAnsi="Times New Roman" w:cs="Times New Roman"/>
          <w:sz w:val="28"/>
          <w:szCs w:val="28"/>
        </w:rPr>
        <w:t>/20</w:t>
      </w:r>
      <w:r w:rsidRPr="00806E4C">
        <w:rPr>
          <w:rFonts w:ascii="Times New Roman" w:hAnsi="Times New Roman" w:cs="Times New Roman"/>
          <w:sz w:val="28"/>
          <w:szCs w:val="28"/>
        </w:rPr>
        <w:t>21</w:t>
      </w:r>
      <w:r w:rsidR="007969DE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Phòng Giáo dục và Đào tạo huyện Lạc Thủy về việc hướng dẫn </w:t>
      </w:r>
      <w:r w:rsidR="007969DE" w:rsidRPr="00806E4C">
        <w:rPr>
          <w:rFonts w:ascii="Times New Roman" w:hAnsi="Times New Roman" w:cs="Times New Roman"/>
          <w:sz w:val="28"/>
          <w:szCs w:val="28"/>
        </w:rPr>
        <w:t>thực</w:t>
      </w: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7969DE" w:rsidRPr="00806E4C">
        <w:rPr>
          <w:rFonts w:ascii="Times New Roman" w:hAnsi="Times New Roman" w:cs="Times New Roman"/>
          <w:sz w:val="28"/>
          <w:szCs w:val="28"/>
        </w:rPr>
        <w:t xml:space="preserve">hiện </w:t>
      </w:r>
      <w:r w:rsidRPr="00806E4C">
        <w:rPr>
          <w:rFonts w:ascii="Times New Roman" w:hAnsi="Times New Roman" w:cs="Times New Roman"/>
          <w:sz w:val="28"/>
          <w:szCs w:val="28"/>
        </w:rPr>
        <w:t xml:space="preserve"> nhiệm vụ</w:t>
      </w:r>
      <w:r w:rsidR="00806E4C" w:rsidRPr="00806E4C">
        <w:rPr>
          <w:rFonts w:ascii="Times New Roman" w:hAnsi="Times New Roman" w:cs="Times New Roman"/>
          <w:sz w:val="28"/>
          <w:szCs w:val="28"/>
        </w:rPr>
        <w:t xml:space="preserve"> công tác pháp chế</w:t>
      </w:r>
      <w:r w:rsidRPr="00806E4C">
        <w:rPr>
          <w:rFonts w:ascii="Times New Roman" w:hAnsi="Times New Roman" w:cs="Times New Roman"/>
          <w:sz w:val="28"/>
          <w:szCs w:val="28"/>
        </w:rPr>
        <w:t xml:space="preserve"> năm học 202</w:t>
      </w:r>
      <w:r w:rsidR="00806E4C" w:rsidRPr="00806E4C">
        <w:rPr>
          <w:rFonts w:ascii="Times New Roman" w:hAnsi="Times New Roman" w:cs="Times New Roman"/>
          <w:sz w:val="28"/>
          <w:szCs w:val="28"/>
        </w:rPr>
        <w:t xml:space="preserve">2 </w:t>
      </w:r>
      <w:r w:rsidR="00BB0FC2" w:rsidRPr="00806E4C">
        <w:rPr>
          <w:rFonts w:ascii="Times New Roman" w:hAnsi="Times New Roman" w:cs="Times New Roman"/>
          <w:sz w:val="28"/>
          <w:szCs w:val="28"/>
        </w:rPr>
        <w:t>-</w:t>
      </w:r>
      <w:r w:rsidRPr="00806E4C">
        <w:rPr>
          <w:rFonts w:ascii="Times New Roman" w:hAnsi="Times New Roman" w:cs="Times New Roman"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sz w:val="28"/>
          <w:szCs w:val="28"/>
        </w:rPr>
        <w:t>3</w:t>
      </w:r>
      <w:r w:rsidRPr="00806E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A2" w:rsidRPr="00806E4C" w:rsidRDefault="001F7BA2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>Căn cứ kế hoạch thực hiện nhiệm vụ năm học 202</w:t>
      </w:r>
      <w:r w:rsidR="00806E4C" w:rsidRPr="00806E4C">
        <w:rPr>
          <w:rFonts w:ascii="Times New Roman" w:hAnsi="Times New Roman" w:cs="Times New Roman"/>
          <w:sz w:val="28"/>
          <w:szCs w:val="28"/>
        </w:rPr>
        <w:t>2</w:t>
      </w: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BB0FC2" w:rsidRPr="00806E4C">
        <w:rPr>
          <w:rFonts w:ascii="Times New Roman" w:hAnsi="Times New Roman" w:cs="Times New Roman"/>
          <w:sz w:val="28"/>
          <w:szCs w:val="28"/>
        </w:rPr>
        <w:t>-</w:t>
      </w:r>
      <w:r w:rsidRPr="00806E4C">
        <w:rPr>
          <w:rFonts w:ascii="Times New Roman" w:hAnsi="Times New Roman" w:cs="Times New Roman"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sz w:val="28"/>
          <w:szCs w:val="28"/>
        </w:rPr>
        <w:t>3</w:t>
      </w:r>
      <w:r w:rsidRPr="00806E4C">
        <w:rPr>
          <w:rFonts w:ascii="Times New Roman" w:hAnsi="Times New Roman" w:cs="Times New Roman"/>
          <w:sz w:val="28"/>
          <w:szCs w:val="28"/>
        </w:rPr>
        <w:t xml:space="preserve"> của nhà trường.</w:t>
      </w:r>
    </w:p>
    <w:p w:rsidR="001F7BA2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Trường mầm non 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Đỗ Đình Thiện </w:t>
      </w:r>
      <w:r w:rsidRPr="00806E4C">
        <w:rPr>
          <w:rFonts w:ascii="Times New Roman" w:hAnsi="Times New Roman" w:cs="Times New Roman"/>
          <w:sz w:val="28"/>
          <w:szCs w:val="28"/>
        </w:rPr>
        <w:t xml:space="preserve"> báo cáo việc thự</w:t>
      </w:r>
      <w:r w:rsidR="00B65089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chiện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công tác pháp chế năm học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sz w:val="28"/>
          <w:szCs w:val="28"/>
        </w:rPr>
        <w:t>2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CE69FF" w:rsidRPr="00806E4C">
        <w:rPr>
          <w:rFonts w:ascii="Times New Roman" w:hAnsi="Times New Roman" w:cs="Times New Roman"/>
          <w:sz w:val="28"/>
          <w:szCs w:val="28"/>
        </w:rPr>
        <w:t>-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202</w:t>
      </w:r>
      <w:r w:rsidR="00806E4C" w:rsidRPr="00806E4C">
        <w:rPr>
          <w:rFonts w:ascii="Times New Roman" w:hAnsi="Times New Roman" w:cs="Times New Roman"/>
          <w:sz w:val="28"/>
          <w:szCs w:val="28"/>
        </w:rPr>
        <w:t>3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của </w:t>
      </w:r>
      <w:r w:rsidR="001F7BA2" w:rsidRPr="00806E4C">
        <w:rPr>
          <w:rFonts w:ascii="Times New Roman" w:hAnsi="Times New Roman" w:cs="Times New Roman"/>
          <w:sz w:val="28"/>
          <w:szCs w:val="28"/>
        </w:rPr>
        <w:t>nhà trường</w:t>
      </w:r>
      <w:r w:rsidR="00CF1148" w:rsidRPr="00806E4C">
        <w:rPr>
          <w:rFonts w:ascii="Times New Roman" w:hAnsi="Times New Roman" w:cs="Times New Roman"/>
          <w:sz w:val="28"/>
          <w:szCs w:val="28"/>
        </w:rPr>
        <w:t xml:space="preserve"> như sau: </w:t>
      </w: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A2" w:rsidRPr="00806E4C" w:rsidRDefault="00CE69FF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4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969DE" w:rsidRPr="00806E4C">
        <w:rPr>
          <w:rFonts w:ascii="Times New Roman" w:hAnsi="Times New Roman" w:cs="Times New Roman"/>
          <w:b/>
          <w:sz w:val="28"/>
          <w:szCs w:val="28"/>
        </w:rPr>
        <w:t xml:space="preserve">TÌNH HÌNH CHUNG: </w:t>
      </w:r>
    </w:p>
    <w:p w:rsidR="001F7BA2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4C">
        <w:rPr>
          <w:rFonts w:ascii="Times New Roman" w:hAnsi="Times New Roman" w:cs="Times New Roman"/>
          <w:b/>
          <w:sz w:val="28"/>
          <w:szCs w:val="28"/>
        </w:rPr>
        <w:t xml:space="preserve">1. Thuận lợi: </w:t>
      </w:r>
    </w:p>
    <w:p w:rsidR="001F7BA2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>Công tác pháp chế đã được lãnh đạo Phòng GD&amp;Đ</w:t>
      </w:r>
      <w:r w:rsidR="00E91546" w:rsidRPr="00806E4C">
        <w:rPr>
          <w:rFonts w:ascii="Times New Roman" w:hAnsi="Times New Roman" w:cs="Times New Roman"/>
          <w:sz w:val="28"/>
          <w:szCs w:val="28"/>
        </w:rPr>
        <w:t>T huyện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Lạc Thủy </w:t>
      </w:r>
      <w:r w:rsidRPr="00806E4C">
        <w:rPr>
          <w:rFonts w:ascii="Times New Roman" w:hAnsi="Times New Roman" w:cs="Times New Roman"/>
          <w:sz w:val="28"/>
          <w:szCs w:val="28"/>
        </w:rPr>
        <w:t xml:space="preserve"> quan tâm, đôn đốc, chỉ đạovàcóvăn bản hướng dẫn cụ thể để thực hiệ</w:t>
      </w:r>
      <w:r w:rsidR="00806E4C" w:rsidRPr="00806E4C">
        <w:rPr>
          <w:rFonts w:ascii="Times New Roman" w:hAnsi="Times New Roman" w:cs="Times New Roman"/>
          <w:sz w:val="28"/>
          <w:szCs w:val="28"/>
        </w:rPr>
        <w:t>n</w:t>
      </w:r>
      <w:r w:rsidRPr="00806E4C">
        <w:rPr>
          <w:rFonts w:ascii="Times New Roman" w:hAnsi="Times New Roman" w:cs="Times New Roman"/>
          <w:sz w:val="28"/>
          <w:szCs w:val="28"/>
        </w:rPr>
        <w:t>. Có đầy đủ tài liệu về các văn bản pháp luật phục vụ cho công tác tuyên truyền, phổ biến giáo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dục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pháp luật. </w:t>
      </w:r>
      <w:r w:rsidR="001F7BA2" w:rsidRPr="00806E4C">
        <w:rPr>
          <w:rFonts w:ascii="Times New Roman" w:hAnsi="Times New Roman" w:cs="Times New Roman"/>
          <w:sz w:val="28"/>
          <w:szCs w:val="28"/>
        </w:rPr>
        <w:t>Phần lớn</w:t>
      </w: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can bộ, giáo viên và nhân viên </w:t>
      </w:r>
      <w:r w:rsidRPr="00806E4C">
        <w:rPr>
          <w:rFonts w:ascii="Times New Roman" w:hAnsi="Times New Roman" w:cs="Times New Roman"/>
          <w:sz w:val="28"/>
          <w:szCs w:val="28"/>
        </w:rPr>
        <w:t xml:space="preserve"> trong trường đều có kết nối mạng và biết sử dụng </w:t>
      </w:r>
      <w:r w:rsidR="001F7BA2" w:rsidRPr="00806E4C">
        <w:rPr>
          <w:rFonts w:ascii="Times New Roman" w:hAnsi="Times New Roman" w:cs="Times New Roman"/>
          <w:sz w:val="28"/>
          <w:szCs w:val="28"/>
        </w:rPr>
        <w:t>công nghệ thông tin</w:t>
      </w:r>
      <w:r w:rsidRPr="00806E4C">
        <w:rPr>
          <w:rFonts w:ascii="Times New Roman" w:hAnsi="Times New Roman" w:cs="Times New Roman"/>
          <w:sz w:val="28"/>
          <w:szCs w:val="28"/>
        </w:rPr>
        <w:t>, nên việc truy</w:t>
      </w:r>
      <w:r w:rsidR="00A46CC7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cập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các thông tin về công tác pháp chế rất thuận lợi và được phổ biến kịp thời các văn bản đến</w:t>
      </w:r>
      <w:r w:rsidR="00A46CC7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từng</w:t>
      </w:r>
      <w:r w:rsidR="00A46CC7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thành viên trong nhà trường. </w:t>
      </w:r>
    </w:p>
    <w:p w:rsidR="001F7BA2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4C">
        <w:rPr>
          <w:rFonts w:ascii="Times New Roman" w:hAnsi="Times New Roman" w:cs="Times New Roman"/>
          <w:b/>
          <w:sz w:val="28"/>
          <w:szCs w:val="28"/>
        </w:rPr>
        <w:t>2. Khó khăn:</w:t>
      </w:r>
    </w:p>
    <w:p w:rsidR="007969DE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Nhà trường vẫn còn một số ít cán bộ, giáo viên vẫn chưa nhận thức sâu sắc về tầm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quan</w:t>
      </w:r>
      <w:r w:rsidR="00A46CC7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trọng</w:t>
      </w:r>
      <w:r w:rsidR="001F7BA2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của công tác pháp chế, phổ biến giáo dục pháp luật trong nhà trường</w:t>
      </w:r>
    </w:p>
    <w:p w:rsidR="001F7BA2" w:rsidRPr="00806E4C" w:rsidRDefault="007969DE" w:rsidP="00806E4C">
      <w:pPr>
        <w:spacing w:after="120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6E4C">
        <w:rPr>
          <w:rFonts w:ascii="Times New Roman" w:hAnsi="Times New Roman" w:cs="Times New Roman"/>
          <w:b/>
          <w:sz w:val="28"/>
          <w:szCs w:val="28"/>
        </w:rPr>
        <w:t xml:space="preserve">II. CÔNG TÁC TỔ CHỨC, XÂY DỰNG VÀ THỰC HIỆN KẾ HOẠCH: </w:t>
      </w:r>
    </w:p>
    <w:p w:rsidR="00EB24F5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>Ngay từ đầu năm họ</w:t>
      </w:r>
      <w:r w:rsidR="00EB24F5" w:rsidRPr="00806E4C">
        <w:rPr>
          <w:rFonts w:ascii="Times New Roman" w:hAnsi="Times New Roman" w:cs="Times New Roman"/>
          <w:sz w:val="28"/>
          <w:szCs w:val="28"/>
        </w:rPr>
        <w:t>c nhà</w:t>
      </w:r>
      <w:r w:rsidRPr="00806E4C">
        <w:rPr>
          <w:rFonts w:ascii="Times New Roman" w:hAnsi="Times New Roman" w:cs="Times New Roman"/>
          <w:sz w:val="28"/>
          <w:szCs w:val="28"/>
        </w:rPr>
        <w:t xml:space="preserve"> trường đã xây dựng kế hoạch thực hiện công tác pháp chế và triển khai thực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hiện đến toàn thể cán bộ, giáo viên, nhân viên toàn trườ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ng. Hàng tháng </w:t>
      </w:r>
      <w:r w:rsidRPr="00806E4C">
        <w:rPr>
          <w:rFonts w:ascii="Times New Roman" w:hAnsi="Times New Roman" w:cs="Times New Roman"/>
          <w:sz w:val="28"/>
          <w:szCs w:val="28"/>
        </w:rPr>
        <w:t>ngày họp Hội đồng sư phạ</w:t>
      </w:r>
      <w:r w:rsidR="00EB24F5" w:rsidRPr="00806E4C">
        <w:rPr>
          <w:rFonts w:ascii="Times New Roman" w:hAnsi="Times New Roman" w:cs="Times New Roman"/>
          <w:sz w:val="28"/>
          <w:szCs w:val="28"/>
        </w:rPr>
        <w:t>m</w:t>
      </w:r>
      <w:r w:rsidR="00806E4C" w:rsidRPr="00806E4C">
        <w:rPr>
          <w:rFonts w:ascii="Times New Roman" w:hAnsi="Times New Roman" w:cs="Times New Roman"/>
          <w:sz w:val="28"/>
          <w:szCs w:val="28"/>
        </w:rPr>
        <w:t>,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đ</w:t>
      </w:r>
      <w:r w:rsidRPr="00806E4C">
        <w:rPr>
          <w:rFonts w:ascii="Times New Roman" w:hAnsi="Times New Roman" w:cs="Times New Roman"/>
          <w:sz w:val="28"/>
          <w:szCs w:val="28"/>
        </w:rPr>
        <w:t>ồng thời triển</w:t>
      </w:r>
      <w:r w:rsidR="00806E4C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khai công tác tuyên truyền, phổ biến về công tác pháp chế bằng nhiều hình thức lồng ghép như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sinh</w:t>
      </w:r>
      <w:r w:rsidR="00A46CC7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hoạt chuyên môn của các tổ chuyên môn, các hoạt động sinh hoạt của các đoàn thể như: </w:t>
      </w:r>
      <w:r w:rsidR="00EB24F5" w:rsidRPr="00806E4C">
        <w:rPr>
          <w:rFonts w:ascii="Times New Roman" w:hAnsi="Times New Roman" w:cs="Times New Roman"/>
          <w:sz w:val="28"/>
          <w:szCs w:val="28"/>
        </w:rPr>
        <w:t>Công đoàn</w:t>
      </w:r>
      <w:r w:rsidRPr="00806E4C">
        <w:rPr>
          <w:rFonts w:ascii="Times New Roman" w:hAnsi="Times New Roman" w:cs="Times New Roman"/>
          <w:sz w:val="28"/>
          <w:szCs w:val="28"/>
        </w:rPr>
        <w:t>, Chi đoàn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thanh niên</w:t>
      </w:r>
      <w:r w:rsidRPr="00806E4C">
        <w:rPr>
          <w:rFonts w:ascii="Times New Roman" w:hAnsi="Times New Roman" w:cs="Times New Roman"/>
          <w:sz w:val="28"/>
          <w:szCs w:val="28"/>
        </w:rPr>
        <w:t xml:space="preserve">, kết hợp trong dịp kỷ niệm các ngày lễ, tết, các cuộc vận động lớn của ngành. Qua đó đã tiến hành triển khai, tuyên truyền </w:t>
      </w:r>
      <w:r w:rsidRPr="00806E4C">
        <w:rPr>
          <w:rFonts w:ascii="Times New Roman" w:hAnsi="Times New Roman" w:cs="Times New Roman"/>
          <w:sz w:val="28"/>
          <w:szCs w:val="28"/>
        </w:rPr>
        <w:lastRenderedPageBreak/>
        <w:t>các văn bản pháp luật, các quy chế, quy định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của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ngành </w:t>
      </w:r>
      <w:r w:rsidRPr="00806E4C">
        <w:rPr>
          <w:rFonts w:ascii="Times New Roman" w:hAnsi="Times New Roman" w:cs="Times New Roman"/>
          <w:sz w:val="28"/>
          <w:szCs w:val="28"/>
        </w:rPr>
        <w:t xml:space="preserve"> đúng kế hoạch đã đề ra. Trong năm học, 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nhà trường </w:t>
      </w:r>
      <w:r w:rsidRPr="00806E4C">
        <w:rPr>
          <w:rFonts w:ascii="Times New Roman" w:hAnsi="Times New Roman" w:cs="Times New Roman"/>
          <w:sz w:val="28"/>
          <w:szCs w:val="28"/>
        </w:rPr>
        <w:t xml:space="preserve"> đã tập trung tuyên truyền, phổ biến các Chỉ thị, Nghị quyết của Đảng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và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Nhà nước, của </w:t>
      </w:r>
      <w:r w:rsidR="00EB24F5" w:rsidRPr="00806E4C">
        <w:rPr>
          <w:rFonts w:ascii="Times New Roman" w:hAnsi="Times New Roman" w:cs="Times New Roman"/>
          <w:sz w:val="28"/>
          <w:szCs w:val="28"/>
        </w:rPr>
        <w:t>tỉnh, của huyện và của địa phương</w:t>
      </w:r>
      <w:r w:rsidRPr="00806E4C">
        <w:rPr>
          <w:rFonts w:ascii="Times New Roman" w:hAnsi="Times New Roman" w:cs="Times New Roman"/>
          <w:sz w:val="28"/>
          <w:szCs w:val="28"/>
        </w:rPr>
        <w:t xml:space="preserve"> về giáo dục Đào tạo; những quy định của ngành, Điều lệ, Quy</w:t>
      </w:r>
      <w:r w:rsid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chế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 </w:t>
      </w:r>
      <w:r w:rsidRPr="00806E4C">
        <w:rPr>
          <w:rFonts w:ascii="Times New Roman" w:hAnsi="Times New Roman" w:cs="Times New Roman"/>
          <w:sz w:val="28"/>
          <w:szCs w:val="28"/>
        </w:rPr>
        <w:t>của</w:t>
      </w:r>
      <w:r w:rsid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Bộ giáo dục và Đào tạo, Nghị định, Thông tư có liên quan đến tổ chức bộ máy của ngành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Giáo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dục và Đào tạo, có liên quan đến quyền và lợi ích hợp pháp của cán bộ, giáo viên, nhân viên, học</w:t>
      </w:r>
      <w:r w:rsidR="00CE69FF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sinh. Luật sửa đổi bổ sung một số điều của luật giáo dục, các văn bản hướng dẫn thi hành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luật vàcác văn bản pháp luật mới về giáo dục; luật phòng chống tham nhũng; luật khiếu nại, tố cáo; luật thanh tra; luật công chức; luật viên chức; luật thực hành tiết kiệm, chống lãng phí; luật giaothông; luật bảo vệ môi trường…. Nhà trường đã triển khai xây dựng tủ sách Pháp luật trong nhà trường. </w:t>
      </w:r>
    </w:p>
    <w:p w:rsidR="00A44F80" w:rsidRPr="00806E4C" w:rsidRDefault="007969DE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4C">
        <w:rPr>
          <w:rFonts w:ascii="Times New Roman" w:hAnsi="Times New Roman" w:cs="Times New Roman"/>
          <w:b/>
          <w:sz w:val="28"/>
          <w:szCs w:val="28"/>
        </w:rPr>
        <w:t>III. VIỆC THỰC HIỆN CÔNG TÁC NÂNG CAO CHẤT LƯỢNG CÔNGTÁC</w:t>
      </w:r>
      <w:r w:rsidR="00EB24F5" w:rsidRPr="00806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</w:rPr>
        <w:t>PHÁP</w:t>
      </w:r>
      <w:r w:rsidR="00EB24F5" w:rsidRPr="00806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</w:rPr>
        <w:t>CHẾ</w:t>
      </w:r>
      <w:r w:rsidR="00EB24F5" w:rsidRPr="00806E4C">
        <w:rPr>
          <w:rFonts w:ascii="Times New Roman" w:hAnsi="Times New Roman" w:cs="Times New Roman"/>
          <w:b/>
          <w:sz w:val="28"/>
          <w:szCs w:val="28"/>
        </w:rPr>
        <w:t xml:space="preserve"> TRONG TRƯỜNG</w:t>
      </w:r>
    </w:p>
    <w:p w:rsidR="00EB24F5" w:rsidRPr="00806E4C" w:rsidRDefault="00A44F80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Nhà trường đã căn cứ vào các văn bản Quy phạm pháp luật của </w:t>
      </w:r>
      <w:r w:rsidR="00EB24F5" w:rsidRPr="00806E4C">
        <w:rPr>
          <w:rFonts w:ascii="Times New Roman" w:hAnsi="Times New Roman" w:cs="Times New Roman"/>
          <w:sz w:val="28"/>
          <w:szCs w:val="28"/>
        </w:rPr>
        <w:t>tỉnh</w:t>
      </w:r>
      <w:r w:rsidRPr="00806E4C">
        <w:rPr>
          <w:rFonts w:ascii="Times New Roman" w:hAnsi="Times New Roman" w:cs="Times New Roman"/>
          <w:sz w:val="28"/>
          <w:szCs w:val="28"/>
        </w:rPr>
        <w:t xml:space="preserve"> và của UBND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huyện</w:t>
      </w:r>
      <w:r w:rsidRPr="00806E4C">
        <w:rPr>
          <w:rFonts w:ascii="Times New Roman" w:hAnsi="Times New Roman" w:cs="Times New Roman"/>
          <w:sz w:val="28"/>
          <w:szCs w:val="28"/>
        </w:rPr>
        <w:t xml:space="preserve"> có liên quan để triển khai và hướng dẫn cụ thể đến toàn thể cán bộ quản lý, giáo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viên, nhân viên. Tổ chức phổ biến kịp thời, thường xuyên các luật, các văn bản Q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uy phạp pháp luật </w:t>
      </w:r>
      <w:r w:rsidRPr="00806E4C">
        <w:rPr>
          <w:rFonts w:ascii="Times New Roman" w:hAnsi="Times New Roman" w:cs="Times New Roman"/>
          <w:sz w:val="28"/>
          <w:szCs w:val="28"/>
        </w:rPr>
        <w:t>mới về giáo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dục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và đào tạo, các quy định pháp luật phù hợp với chức năng nhiệm vụ của từng đối tượng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thuộc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phạm vi quản lý của </w:t>
      </w:r>
      <w:r w:rsidR="00EB24F5" w:rsidRPr="00806E4C">
        <w:rPr>
          <w:rFonts w:ascii="Times New Roman" w:hAnsi="Times New Roman" w:cs="Times New Roman"/>
          <w:sz w:val="28"/>
          <w:szCs w:val="28"/>
        </w:rPr>
        <w:t>nhà trường</w:t>
      </w:r>
      <w:r w:rsidRPr="00806E4C">
        <w:rPr>
          <w:rFonts w:ascii="Times New Roman" w:hAnsi="Times New Roman" w:cs="Times New Roman"/>
          <w:sz w:val="28"/>
          <w:szCs w:val="28"/>
        </w:rPr>
        <w:t>.</w:t>
      </w:r>
    </w:p>
    <w:p w:rsidR="00EB24F5" w:rsidRPr="00806E4C" w:rsidRDefault="00A44F80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 Tập trung tuyên truyền nâng cao chất lượng công tác pháp chế và thực hiện tốt các nhiệmvụ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năm học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 xml:space="preserve">của 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nhà trường </w:t>
      </w:r>
      <w:r w:rsidRPr="00806E4C">
        <w:rPr>
          <w:rFonts w:ascii="Times New Roman" w:hAnsi="Times New Roman" w:cs="Times New Roman"/>
          <w:sz w:val="28"/>
          <w:szCs w:val="28"/>
        </w:rPr>
        <w:t>đã đề ra, kế hoạch công tác phổ biến giáo dục pháp luậ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t </w:t>
      </w:r>
      <w:r w:rsidRPr="00806E4C">
        <w:rPr>
          <w:rFonts w:ascii="Times New Roman" w:hAnsi="Times New Roman" w:cs="Times New Roman"/>
          <w:sz w:val="28"/>
          <w:szCs w:val="28"/>
        </w:rPr>
        <w:t>củ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a ngành trong </w:t>
      </w:r>
      <w:r w:rsidRPr="00806E4C">
        <w:rPr>
          <w:rFonts w:ascii="Times New Roman" w:hAnsi="Times New Roman" w:cs="Times New Roman"/>
          <w:sz w:val="28"/>
          <w:szCs w:val="28"/>
        </w:rPr>
        <w:t xml:space="preserve"> năm 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học  để  </w:t>
      </w:r>
      <w:r w:rsidRPr="00806E4C">
        <w:rPr>
          <w:rFonts w:ascii="Times New Roman" w:hAnsi="Times New Roman" w:cs="Times New Roman"/>
          <w:sz w:val="28"/>
          <w:szCs w:val="28"/>
        </w:rPr>
        <w:t>chỉ đạo và tổ chức triển khai thực hiện “Ngàyphápluật”.</w:t>
      </w:r>
    </w:p>
    <w:p w:rsidR="00035C9A" w:rsidRPr="00806E4C" w:rsidRDefault="00A44F80" w:rsidP="00CF1148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 Đã nâng cao được nhận thức của cán bộ, viên chức</w:t>
      </w:r>
      <w:r w:rsidR="00EB24F5" w:rsidRPr="00806E4C">
        <w:rPr>
          <w:rFonts w:ascii="Times New Roman" w:hAnsi="Times New Roman" w:cs="Times New Roman"/>
          <w:sz w:val="28"/>
          <w:szCs w:val="28"/>
        </w:rPr>
        <w:t xml:space="preserve"> và người lao động</w:t>
      </w:r>
      <w:r w:rsidRPr="00806E4C">
        <w:rPr>
          <w:rFonts w:ascii="Times New Roman" w:hAnsi="Times New Roman" w:cs="Times New Roman"/>
          <w:sz w:val="28"/>
          <w:szCs w:val="28"/>
        </w:rPr>
        <w:t xml:space="preserve"> trong việc tìmhiểu và thực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hiện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luật và các văn bản quy phạm pháp luậ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t </w:t>
      </w:r>
      <w:r w:rsidRPr="00806E4C">
        <w:rPr>
          <w:rFonts w:ascii="Times New Roman" w:hAnsi="Times New Roman" w:cs="Times New Roman"/>
          <w:sz w:val="28"/>
          <w:szCs w:val="28"/>
        </w:rPr>
        <w:t xml:space="preserve"> có liên quan đến lĩnh vự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c Giáo dục </w:t>
      </w:r>
      <w:r w:rsidRPr="00806E4C">
        <w:rPr>
          <w:rFonts w:ascii="Times New Roman" w:hAnsi="Times New Roman" w:cs="Times New Roman"/>
          <w:sz w:val="28"/>
          <w:szCs w:val="28"/>
        </w:rPr>
        <w:t>&amp;Đ</w:t>
      </w:r>
      <w:r w:rsidR="00035C9A" w:rsidRPr="00806E4C">
        <w:rPr>
          <w:rFonts w:ascii="Times New Roman" w:hAnsi="Times New Roman" w:cs="Times New Roman"/>
          <w:sz w:val="28"/>
          <w:szCs w:val="28"/>
        </w:rPr>
        <w:t>ào tạo</w:t>
      </w:r>
      <w:r w:rsidRPr="00806E4C">
        <w:rPr>
          <w:rFonts w:ascii="Times New Roman" w:hAnsi="Times New Roman" w:cs="Times New Roman"/>
          <w:sz w:val="28"/>
          <w:szCs w:val="28"/>
        </w:rPr>
        <w:t>. Đa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số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cán bộ, giáo viên và nhân viên </w:t>
      </w:r>
      <w:r w:rsidRPr="00806E4C">
        <w:rPr>
          <w:rFonts w:ascii="Times New Roman" w:hAnsi="Times New Roman" w:cs="Times New Roman"/>
          <w:sz w:val="28"/>
          <w:szCs w:val="28"/>
        </w:rPr>
        <w:t xml:space="preserve"> trong </w:t>
      </w:r>
      <w:r w:rsidR="00035C9A" w:rsidRPr="00806E4C">
        <w:rPr>
          <w:rFonts w:ascii="Times New Roman" w:hAnsi="Times New Roman" w:cs="Times New Roman"/>
          <w:sz w:val="28"/>
          <w:szCs w:val="28"/>
        </w:rPr>
        <w:t>trường</w:t>
      </w:r>
      <w:r w:rsidRPr="00806E4C">
        <w:rPr>
          <w:rFonts w:ascii="Times New Roman" w:hAnsi="Times New Roman" w:cs="Times New Roman"/>
          <w:sz w:val="28"/>
          <w:szCs w:val="28"/>
        </w:rPr>
        <w:t xml:space="preserve"> đều tuân thủ và thực hiện đúng những nguyên tắc, những quy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định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về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pháp chế để thực hiện và xây dựng môi trường giáo dục trong sạch, tuân thủ đúng hiến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pháp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và</w:t>
      </w:r>
      <w:r w:rsidR="00035C9A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Pr="00806E4C">
        <w:rPr>
          <w:rFonts w:ascii="Times New Roman" w:hAnsi="Times New Roman" w:cs="Times New Roman"/>
          <w:sz w:val="28"/>
          <w:szCs w:val="28"/>
        </w:rPr>
        <w:t>pháp luật</w:t>
      </w:r>
      <w:r w:rsidR="004E6E8F">
        <w:rPr>
          <w:rFonts w:ascii="Times New Roman" w:hAnsi="Times New Roman" w:cs="Times New Roman"/>
          <w:sz w:val="28"/>
          <w:szCs w:val="28"/>
        </w:rPr>
        <w:t>.</w:t>
      </w:r>
    </w:p>
    <w:p w:rsidR="00623A78" w:rsidRPr="00623A78" w:rsidRDefault="00A44F80" w:rsidP="00623A78">
      <w:pPr>
        <w:spacing w:after="120"/>
        <w:jc w:val="both"/>
        <w:rPr>
          <w:rFonts w:ascii="Times New Roman" w:eastAsia="Courier New" w:hAnsi="Times New Roman" w:cs="Times New Roman"/>
          <w:sz w:val="28"/>
          <w:szCs w:val="28"/>
          <w:lang w:eastAsia="vi-VN" w:bidi="vi-VN"/>
        </w:rPr>
      </w:pPr>
      <w:r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4E6E8F">
        <w:rPr>
          <w:rFonts w:ascii="Times New Roman" w:hAnsi="Times New Roman" w:cs="Times New Roman"/>
          <w:sz w:val="28"/>
          <w:szCs w:val="28"/>
        </w:rPr>
        <w:tab/>
      </w:r>
      <w:r w:rsidRPr="00806E4C">
        <w:rPr>
          <w:rFonts w:ascii="Times New Roman" w:hAnsi="Times New Roman" w:cs="Times New Roman"/>
          <w:sz w:val="28"/>
          <w:szCs w:val="28"/>
        </w:rPr>
        <w:t xml:space="preserve"> Đã triển khai thực hiện nghiêm túc </w:t>
      </w:r>
      <w:r w:rsidR="004608BF" w:rsidRPr="00806E4C">
        <w:rPr>
          <w:rFonts w:ascii="Times New Roman" w:hAnsi="Times New Roman" w:cs="Times New Roman"/>
          <w:sz w:val="28"/>
          <w:szCs w:val="28"/>
        </w:rPr>
        <w:t>Nghị định số 55/2011/NĐ-CP ngày 04/7/2011 của Chính phủ quy định chức năng, nhiệm vụ, quyền hạn và tổ chức bộ máy của tổ chức  pháp chế; C</w:t>
      </w:r>
      <w:r w:rsidR="00806E4C">
        <w:rPr>
          <w:rFonts w:ascii="Times New Roman" w:hAnsi="Times New Roman" w:cs="Times New Roman"/>
          <w:sz w:val="28"/>
          <w:szCs w:val="28"/>
        </w:rPr>
        <w:t xml:space="preserve">ông văn số 5592 </w:t>
      </w:r>
      <w:r w:rsidR="004608BF" w:rsidRPr="00806E4C">
        <w:rPr>
          <w:rFonts w:ascii="Times New Roman" w:hAnsi="Times New Roman" w:cs="Times New Roman"/>
          <w:sz w:val="28"/>
          <w:szCs w:val="28"/>
        </w:rPr>
        <w:t>/</w:t>
      </w:r>
      <w:r w:rsidR="00806E4C">
        <w:rPr>
          <w:rFonts w:ascii="Times New Roman" w:hAnsi="Times New Roman" w:cs="Times New Roman"/>
          <w:sz w:val="28"/>
          <w:szCs w:val="28"/>
        </w:rPr>
        <w:t>VP</w:t>
      </w:r>
      <w:r w:rsidR="004608BF" w:rsidRPr="00806E4C">
        <w:rPr>
          <w:rFonts w:ascii="Times New Roman" w:hAnsi="Times New Roman" w:cs="Times New Roman"/>
          <w:sz w:val="28"/>
          <w:szCs w:val="28"/>
        </w:rPr>
        <w:t>C</w:t>
      </w:r>
      <w:r w:rsidR="00806E4C">
        <w:rPr>
          <w:rFonts w:ascii="Times New Roman" w:hAnsi="Times New Roman" w:cs="Times New Roman"/>
          <w:sz w:val="28"/>
          <w:szCs w:val="28"/>
        </w:rPr>
        <w:t>P - TCCV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ngày </w:t>
      </w:r>
      <w:r w:rsidR="00806E4C">
        <w:rPr>
          <w:rFonts w:ascii="Times New Roman" w:hAnsi="Times New Roman" w:cs="Times New Roman"/>
          <w:sz w:val="28"/>
          <w:szCs w:val="28"/>
        </w:rPr>
        <w:t>17</w:t>
      </w:r>
      <w:r w:rsidR="004608BF" w:rsidRPr="00806E4C">
        <w:rPr>
          <w:rFonts w:ascii="Times New Roman" w:hAnsi="Times New Roman" w:cs="Times New Roman"/>
          <w:sz w:val="28"/>
          <w:szCs w:val="28"/>
        </w:rPr>
        <w:t>/</w:t>
      </w:r>
      <w:r w:rsidR="00806E4C">
        <w:rPr>
          <w:rFonts w:ascii="Times New Roman" w:hAnsi="Times New Roman" w:cs="Times New Roman"/>
          <w:sz w:val="28"/>
          <w:szCs w:val="28"/>
        </w:rPr>
        <w:t>7</w:t>
      </w:r>
      <w:r w:rsidR="004608BF" w:rsidRPr="00806E4C">
        <w:rPr>
          <w:rFonts w:ascii="Times New Roman" w:hAnsi="Times New Roman" w:cs="Times New Roman"/>
          <w:sz w:val="28"/>
          <w:szCs w:val="28"/>
        </w:rPr>
        <w:t>/20</w:t>
      </w:r>
      <w:r w:rsidR="00806E4C">
        <w:rPr>
          <w:rFonts w:ascii="Times New Roman" w:hAnsi="Times New Roman" w:cs="Times New Roman"/>
          <w:sz w:val="28"/>
          <w:szCs w:val="28"/>
        </w:rPr>
        <w:t>15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của </w:t>
      </w:r>
      <w:r w:rsidR="00806E4C">
        <w:rPr>
          <w:rFonts w:ascii="Times New Roman" w:hAnsi="Times New Roman" w:cs="Times New Roman"/>
          <w:sz w:val="28"/>
          <w:szCs w:val="28"/>
        </w:rPr>
        <w:t>của văn phòng Chính phủ về việc tổ chức và hoạt động của phòng pháp chế tại cơ quan chuyên môn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; </w:t>
      </w:r>
      <w:r w:rsidR="00E547EB">
        <w:rPr>
          <w:rFonts w:ascii="Times New Roman" w:hAnsi="Times New Roman" w:cs="Times New Roman"/>
          <w:sz w:val="28"/>
          <w:szCs w:val="28"/>
        </w:rPr>
        <w:t>Kế hoạch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số 1</w:t>
      </w:r>
      <w:r w:rsidR="00E547EB">
        <w:rPr>
          <w:rFonts w:ascii="Times New Roman" w:hAnsi="Times New Roman" w:cs="Times New Roman"/>
          <w:sz w:val="28"/>
          <w:szCs w:val="28"/>
        </w:rPr>
        <w:t>94</w:t>
      </w:r>
      <w:r w:rsidR="004608BF" w:rsidRPr="00806E4C">
        <w:rPr>
          <w:rFonts w:ascii="Times New Roman" w:hAnsi="Times New Roman" w:cs="Times New Roman"/>
          <w:sz w:val="28"/>
          <w:szCs w:val="28"/>
        </w:rPr>
        <w:t>/</w:t>
      </w:r>
      <w:r w:rsidR="00E547EB">
        <w:rPr>
          <w:rFonts w:ascii="Times New Roman" w:hAnsi="Times New Roman" w:cs="Times New Roman"/>
          <w:sz w:val="28"/>
          <w:szCs w:val="28"/>
        </w:rPr>
        <w:t>KH</w:t>
      </w:r>
      <w:r w:rsidR="004608BF" w:rsidRPr="00806E4C">
        <w:rPr>
          <w:rFonts w:ascii="Times New Roman" w:hAnsi="Times New Roman" w:cs="Times New Roman"/>
          <w:sz w:val="28"/>
          <w:szCs w:val="28"/>
        </w:rPr>
        <w:t>-</w:t>
      </w:r>
      <w:r w:rsidR="00E547EB">
        <w:rPr>
          <w:rFonts w:ascii="Times New Roman" w:hAnsi="Times New Roman" w:cs="Times New Roman"/>
          <w:sz w:val="28"/>
          <w:szCs w:val="28"/>
        </w:rPr>
        <w:t xml:space="preserve">BGDĐT 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ngày </w:t>
      </w:r>
      <w:r w:rsidR="00E547EB">
        <w:rPr>
          <w:rFonts w:ascii="Times New Roman" w:hAnsi="Times New Roman" w:cs="Times New Roman"/>
          <w:sz w:val="28"/>
          <w:szCs w:val="28"/>
        </w:rPr>
        <w:t>28/2</w:t>
      </w:r>
      <w:r w:rsidR="004608BF" w:rsidRPr="00806E4C">
        <w:rPr>
          <w:rFonts w:ascii="Times New Roman" w:hAnsi="Times New Roman" w:cs="Times New Roman"/>
          <w:sz w:val="28"/>
          <w:szCs w:val="28"/>
        </w:rPr>
        <w:t>/202</w:t>
      </w:r>
      <w:r w:rsidR="00E547EB">
        <w:rPr>
          <w:rFonts w:ascii="Times New Roman" w:hAnsi="Times New Roman" w:cs="Times New Roman"/>
          <w:sz w:val="28"/>
          <w:szCs w:val="28"/>
        </w:rPr>
        <w:t xml:space="preserve">2 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của </w:t>
      </w:r>
      <w:r w:rsidR="00E547EB">
        <w:rPr>
          <w:rFonts w:ascii="Times New Roman" w:hAnsi="Times New Roman" w:cs="Times New Roman"/>
          <w:sz w:val="28"/>
          <w:szCs w:val="28"/>
        </w:rPr>
        <w:t>Bộ GD&amp;ĐT</w:t>
      </w:r>
      <w:r w:rsidR="001D082B">
        <w:rPr>
          <w:rFonts w:ascii="Times New Roman" w:hAnsi="Times New Roman" w:cs="Times New Roman"/>
          <w:sz w:val="28"/>
          <w:szCs w:val="28"/>
        </w:rPr>
        <w:t xml:space="preserve"> về công tác phổ biến giáo dục pháp luật năm 2022 của ngành Giáo dục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;  </w:t>
      </w:r>
      <w:r w:rsidR="001D082B">
        <w:rPr>
          <w:rFonts w:ascii="Times New Roman" w:hAnsi="Times New Roman" w:cs="Times New Roman"/>
          <w:sz w:val="28"/>
          <w:szCs w:val="28"/>
        </w:rPr>
        <w:t xml:space="preserve">Quyết định 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 số</w:t>
      </w:r>
      <w:r w:rsidR="001D082B">
        <w:rPr>
          <w:rFonts w:ascii="Times New Roman" w:hAnsi="Times New Roman" w:cs="Times New Roman"/>
          <w:sz w:val="28"/>
          <w:szCs w:val="28"/>
        </w:rPr>
        <w:t>1521</w:t>
      </w:r>
      <w:r w:rsidR="004608BF" w:rsidRPr="00806E4C">
        <w:rPr>
          <w:rFonts w:ascii="Times New Roman" w:hAnsi="Times New Roman" w:cs="Times New Roman"/>
          <w:sz w:val="28"/>
          <w:szCs w:val="28"/>
        </w:rPr>
        <w:t>/</w:t>
      </w:r>
      <w:r w:rsidR="001D082B">
        <w:rPr>
          <w:rFonts w:ascii="Times New Roman" w:hAnsi="Times New Roman" w:cs="Times New Roman"/>
          <w:sz w:val="28"/>
          <w:szCs w:val="28"/>
        </w:rPr>
        <w:t>QĐ-TTg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ngày</w:t>
      </w:r>
      <w:r w:rsidR="00A22B4D">
        <w:rPr>
          <w:rFonts w:ascii="Times New Roman" w:hAnsi="Times New Roman" w:cs="Times New Roman"/>
          <w:sz w:val="28"/>
          <w:szCs w:val="28"/>
        </w:rPr>
        <w:t xml:space="preserve"> 06</w:t>
      </w:r>
      <w:r w:rsidR="004608BF" w:rsidRPr="00806E4C">
        <w:rPr>
          <w:rFonts w:ascii="Times New Roman" w:hAnsi="Times New Roman" w:cs="Times New Roman"/>
          <w:sz w:val="28"/>
          <w:szCs w:val="28"/>
        </w:rPr>
        <w:t>/</w:t>
      </w:r>
      <w:r w:rsidR="00A22B4D">
        <w:rPr>
          <w:rFonts w:ascii="Times New Roman" w:hAnsi="Times New Roman" w:cs="Times New Roman"/>
          <w:sz w:val="28"/>
          <w:szCs w:val="28"/>
        </w:rPr>
        <w:t>10</w:t>
      </w:r>
      <w:r w:rsidR="004608BF" w:rsidRPr="00806E4C">
        <w:rPr>
          <w:rFonts w:ascii="Times New Roman" w:hAnsi="Times New Roman" w:cs="Times New Roman"/>
          <w:sz w:val="28"/>
          <w:szCs w:val="28"/>
        </w:rPr>
        <w:t>/202</w:t>
      </w:r>
      <w:r w:rsidR="00A22B4D">
        <w:rPr>
          <w:rFonts w:ascii="Times New Roman" w:hAnsi="Times New Roman" w:cs="Times New Roman"/>
          <w:sz w:val="28"/>
          <w:szCs w:val="28"/>
        </w:rPr>
        <w:t xml:space="preserve">0 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của </w:t>
      </w:r>
      <w:r w:rsidR="001D082B">
        <w:rPr>
          <w:rFonts w:ascii="Times New Roman" w:hAnsi="Times New Roman" w:cs="Times New Roman"/>
          <w:sz w:val="28"/>
          <w:szCs w:val="28"/>
        </w:rPr>
        <w:t>Thủ tướng chính phủ</w:t>
      </w:r>
      <w:r w:rsidR="00A22B4D">
        <w:rPr>
          <w:rFonts w:ascii="Times New Roman" w:hAnsi="Times New Roman" w:cs="Times New Roman"/>
          <w:sz w:val="28"/>
          <w:szCs w:val="28"/>
        </w:rPr>
        <w:t xml:space="preserve"> về Quyết định ban </w:t>
      </w:r>
      <w:r w:rsidR="00A22B4D">
        <w:rPr>
          <w:rFonts w:ascii="Times New Roman" w:hAnsi="Times New Roman" w:cs="Times New Roman"/>
          <w:sz w:val="28"/>
          <w:szCs w:val="28"/>
        </w:rPr>
        <w:lastRenderedPageBreak/>
        <w:t>hành Kế hoạch thực hiện Kết luận số 80-KL/TW ngày 20/6/2020 của Ban Bí thư về tiếp tục thực hiện Chỉ thị số 32-CT/TW của Ban Bí thư về tăng cường sự lãnh đạo của Đảng trong công tác phổ biến, giáo dục pháp luật nâng cao ý thức chấp hành pháp luật của cán bộ</w:t>
      </w:r>
      <w:r w:rsidR="001B5845">
        <w:rPr>
          <w:rFonts w:ascii="Times New Roman" w:hAnsi="Times New Roman" w:cs="Times New Roman"/>
          <w:sz w:val="28"/>
          <w:szCs w:val="28"/>
        </w:rPr>
        <w:t>, nhân dân</w:t>
      </w:r>
      <w:r w:rsidR="00201EDD">
        <w:rPr>
          <w:rFonts w:ascii="Times New Roman" w:hAnsi="Times New Roman" w:cs="Times New Roman"/>
          <w:sz w:val="28"/>
          <w:szCs w:val="28"/>
        </w:rPr>
        <w:t xml:space="preserve">; </w:t>
      </w:r>
      <w:r w:rsidR="00623A78">
        <w:rPr>
          <w:rFonts w:ascii="Times New Roman" w:hAnsi="Times New Roman" w:cs="Times New Roman"/>
          <w:sz w:val="28"/>
          <w:szCs w:val="28"/>
        </w:rPr>
        <w:t xml:space="preserve">Nghị định số 59/2012/NĐ-CP 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ngày 23/7/2012 của Chính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phủ về theo dõi tình hình thi hành pháp luật;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 xml:space="preserve"> Nghị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định số 32/2020/NĐ-CP ngày 05/3/2020 của Chính phủ sửa đổi, bổ sung một số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điều của Nghị định số 59/2012/NĐ-CP;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Thông tư số 04/2021/TT-BTP n</w:t>
      </w:r>
      <w:r w:rsid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gày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21/6/2021 của Bộ Tư pháp hướng dẫn thi hành Nghị định số</w:t>
      </w:r>
      <w:r w:rsid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 xml:space="preserve"> 59/2012/NĐ-CP và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Nghị định số 32/2020/NĐ-CP và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Quyết định số 444/QĐ-BGDĐT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 xml:space="preserve"> 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>n</w:t>
      </w:r>
      <w:r w:rsid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gày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28/01/2022 của Bộ GD&amp;ĐT ban hành Kế hoạch t</w:t>
      </w:r>
      <w:r w:rsid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heo dõi tình hình thi hành pháp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val="vi-VN" w:eastAsia="vi-VN" w:bidi="vi-VN"/>
        </w:rPr>
        <w:t>luật trong lĩnh vực trọng tâm, liên ngành; theo dõi tình hình thi hành pháp luật</w:t>
      </w:r>
      <w:r w:rsidR="00623A78" w:rsidRP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 xml:space="preserve"> và quản lý công tác theo dõi thi hành pháp luật về xử lý vi phạm hành chính năm 2022</w:t>
      </w:r>
      <w:r w:rsidR="00623A78">
        <w:rPr>
          <w:rFonts w:ascii="Times New Roman" w:eastAsia="Courier New" w:hAnsi="Times New Roman" w:cs="Times New Roman"/>
          <w:sz w:val="28"/>
          <w:szCs w:val="28"/>
          <w:lang w:eastAsia="vi-VN" w:bidi="vi-VN"/>
        </w:rPr>
        <w:t>.</w:t>
      </w:r>
    </w:p>
    <w:p w:rsidR="00CE69FF" w:rsidRPr="00806E4C" w:rsidRDefault="00CE69FF" w:rsidP="00CF1148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E4C">
        <w:rPr>
          <w:rFonts w:ascii="Times New Roman" w:hAnsi="Times New Roman" w:cs="Times New Roman"/>
          <w:sz w:val="28"/>
          <w:szCs w:val="28"/>
        </w:rPr>
        <w:tab/>
      </w:r>
      <w:r w:rsidR="00A44F80" w:rsidRPr="00806E4C">
        <w:rPr>
          <w:rFonts w:ascii="Times New Roman" w:hAnsi="Times New Roman" w:cs="Times New Roman"/>
          <w:sz w:val="28"/>
          <w:szCs w:val="28"/>
        </w:rPr>
        <w:t xml:space="preserve">Trên đây là báo cáo việc thực hiện công tác pháp chế năm học </w:t>
      </w:r>
      <w:r w:rsidR="004608BF" w:rsidRPr="00806E4C">
        <w:rPr>
          <w:rFonts w:ascii="Times New Roman" w:hAnsi="Times New Roman" w:cs="Times New Roman"/>
          <w:sz w:val="28"/>
          <w:szCs w:val="28"/>
        </w:rPr>
        <w:t>202</w:t>
      </w:r>
      <w:r w:rsidR="00623A78">
        <w:rPr>
          <w:rFonts w:ascii="Times New Roman" w:hAnsi="Times New Roman" w:cs="Times New Roman"/>
          <w:sz w:val="28"/>
          <w:szCs w:val="28"/>
        </w:rPr>
        <w:t>2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- 202</w:t>
      </w:r>
      <w:r w:rsidR="00623A78">
        <w:rPr>
          <w:rFonts w:ascii="Times New Roman" w:hAnsi="Times New Roman" w:cs="Times New Roman"/>
          <w:sz w:val="28"/>
          <w:szCs w:val="28"/>
        </w:rPr>
        <w:t>3</w:t>
      </w:r>
      <w:r w:rsidR="00A44F80" w:rsidRPr="00806E4C">
        <w:rPr>
          <w:rFonts w:ascii="Times New Roman" w:hAnsi="Times New Roman" w:cs="Times New Roman"/>
          <w:sz w:val="28"/>
          <w:szCs w:val="28"/>
        </w:rPr>
        <w:t xml:space="preserve"> của trường mầm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</w:t>
      </w:r>
      <w:r w:rsidR="00A44F80" w:rsidRPr="00806E4C">
        <w:rPr>
          <w:rFonts w:ascii="Times New Roman" w:hAnsi="Times New Roman" w:cs="Times New Roman"/>
          <w:sz w:val="28"/>
          <w:szCs w:val="28"/>
        </w:rPr>
        <w:t>non</w:t>
      </w:r>
      <w:r w:rsidR="004608BF" w:rsidRPr="00806E4C">
        <w:rPr>
          <w:rFonts w:ascii="Times New Roman" w:hAnsi="Times New Roman" w:cs="Times New Roman"/>
          <w:sz w:val="28"/>
          <w:szCs w:val="28"/>
        </w:rPr>
        <w:t xml:space="preserve"> Đỗ Đình Thiện</w:t>
      </w:r>
      <w:r w:rsidR="00A44F80" w:rsidRPr="00806E4C">
        <w:rPr>
          <w:rFonts w:ascii="Times New Roman" w:hAnsi="Times New Roman" w:cs="Times New Roman"/>
          <w:sz w:val="28"/>
          <w:szCs w:val="28"/>
        </w:rPr>
        <w:t>. Nhà trường rất mong được sự giúp đỡ và chỉ đạo của cấp trên để nhà trường tiếp</w:t>
      </w:r>
      <w:r w:rsidR="00E52951">
        <w:rPr>
          <w:rFonts w:ascii="Times New Roman" w:hAnsi="Times New Roman" w:cs="Times New Roman"/>
          <w:sz w:val="28"/>
          <w:szCs w:val="28"/>
        </w:rPr>
        <w:t xml:space="preserve"> </w:t>
      </w:r>
      <w:r w:rsidR="00A44F80" w:rsidRPr="00806E4C">
        <w:rPr>
          <w:rFonts w:ascii="Times New Roman" w:hAnsi="Times New Roman" w:cs="Times New Roman"/>
          <w:sz w:val="28"/>
          <w:szCs w:val="28"/>
        </w:rPr>
        <w:t>tục</w:t>
      </w:r>
      <w:r w:rsidR="00E52951">
        <w:rPr>
          <w:rFonts w:ascii="Times New Roman" w:hAnsi="Times New Roman" w:cs="Times New Roman"/>
          <w:sz w:val="28"/>
          <w:szCs w:val="28"/>
        </w:rPr>
        <w:t xml:space="preserve"> </w:t>
      </w:r>
      <w:r w:rsidR="00A44F80" w:rsidRPr="00806E4C">
        <w:rPr>
          <w:rFonts w:ascii="Times New Roman" w:hAnsi="Times New Roman" w:cs="Times New Roman"/>
          <w:sz w:val="28"/>
          <w:szCs w:val="28"/>
        </w:rPr>
        <w:t>thực</w:t>
      </w:r>
      <w:r w:rsidR="00E52951">
        <w:rPr>
          <w:rFonts w:ascii="Times New Roman" w:hAnsi="Times New Roman" w:cs="Times New Roman"/>
          <w:sz w:val="28"/>
          <w:szCs w:val="28"/>
        </w:rPr>
        <w:t xml:space="preserve"> </w:t>
      </w:r>
      <w:r w:rsidR="00A44F80" w:rsidRPr="00806E4C">
        <w:rPr>
          <w:rFonts w:ascii="Times New Roman" w:hAnsi="Times New Roman" w:cs="Times New Roman"/>
          <w:sz w:val="28"/>
          <w:szCs w:val="28"/>
        </w:rPr>
        <w:t xml:space="preserve">hiện công tác pháp chế trong </w:t>
      </w:r>
      <w:r w:rsidR="004608BF" w:rsidRPr="00806E4C">
        <w:rPr>
          <w:rFonts w:ascii="Times New Roman" w:hAnsi="Times New Roman" w:cs="Times New Roman"/>
          <w:sz w:val="28"/>
          <w:szCs w:val="28"/>
        </w:rPr>
        <w:t>nhà trường</w:t>
      </w:r>
      <w:r w:rsidR="00A44F80" w:rsidRPr="00806E4C">
        <w:rPr>
          <w:rFonts w:ascii="Times New Roman" w:hAnsi="Times New Roman" w:cs="Times New Roman"/>
          <w:sz w:val="28"/>
          <w:szCs w:val="28"/>
        </w:rPr>
        <w:t xml:space="preserve"> được tốt hơn./.</w:t>
      </w:r>
    </w:p>
    <w:p w:rsidR="00CE69FF" w:rsidRPr="00806E4C" w:rsidRDefault="00CE69FF" w:rsidP="007424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54"/>
      </w:tblGrid>
      <w:tr w:rsidR="00E911C3" w:rsidRPr="00806E4C" w:rsidTr="00F5510A">
        <w:tc>
          <w:tcPr>
            <w:tcW w:w="4634" w:type="dxa"/>
          </w:tcPr>
          <w:p w:rsidR="00CE69FF" w:rsidRPr="00806E4C" w:rsidRDefault="00CE69FF" w:rsidP="00CE6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vi-VN"/>
              </w:rPr>
            </w:pPr>
            <w:r w:rsidRPr="00806E4C">
              <w:rPr>
                <w:rFonts w:ascii="Times New Roman" w:eastAsia="Calibri" w:hAnsi="Times New Roman" w:cs="Times New Roman"/>
                <w:b/>
                <w:i/>
                <w:lang w:val="vi-VN"/>
              </w:rPr>
              <w:t>Nơi nhận:</w:t>
            </w:r>
          </w:p>
          <w:p w:rsidR="00CE69FF" w:rsidRPr="00806E4C" w:rsidRDefault="00CE69FF" w:rsidP="00CE6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06E4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-</w:t>
            </w:r>
            <w:r w:rsidRPr="00806E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806E4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Phòng GD</w:t>
            </w:r>
            <w:r w:rsidRPr="00806E4C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806E4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ĐT </w:t>
            </w:r>
          </w:p>
          <w:p w:rsidR="00CE69FF" w:rsidRPr="00806E4C" w:rsidRDefault="00CE69FF" w:rsidP="00742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806E4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 Lưu: VT.</w:t>
            </w:r>
          </w:p>
        </w:tc>
        <w:tc>
          <w:tcPr>
            <w:tcW w:w="4654" w:type="dxa"/>
          </w:tcPr>
          <w:p w:rsidR="00CE69FF" w:rsidRPr="00806E4C" w:rsidRDefault="00CE69FF" w:rsidP="00CE69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06E4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CE69FF" w:rsidRPr="00806E4C" w:rsidRDefault="00CE69FF" w:rsidP="00CE69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</w:p>
          <w:p w:rsidR="00CE69FF" w:rsidRPr="00806E4C" w:rsidRDefault="00CE69FF" w:rsidP="00CE69FF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CE69FF" w:rsidRPr="00806E4C" w:rsidRDefault="00CE69FF" w:rsidP="00CE69FF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CE69FF" w:rsidRPr="00806E4C" w:rsidRDefault="00CE69FF" w:rsidP="00CE69FF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06E4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               </w:t>
            </w:r>
          </w:p>
          <w:p w:rsidR="00CE69FF" w:rsidRPr="00806E4C" w:rsidRDefault="00CE69FF" w:rsidP="00CE69FF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06E4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                 Lê Thị Lan</w:t>
            </w:r>
          </w:p>
        </w:tc>
      </w:tr>
    </w:tbl>
    <w:p w:rsidR="004777F1" w:rsidRPr="00806E4C" w:rsidRDefault="004777F1" w:rsidP="00CE69FF">
      <w:pPr>
        <w:rPr>
          <w:rFonts w:ascii="Times New Roman" w:hAnsi="Times New Roman" w:cs="Times New Roman"/>
          <w:sz w:val="28"/>
          <w:szCs w:val="28"/>
        </w:rPr>
      </w:pPr>
    </w:p>
    <w:sectPr w:rsidR="004777F1" w:rsidRPr="00806E4C" w:rsidSect="00E911C3">
      <w:headerReference w:type="default" r:id="rId7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28" w:rsidRDefault="006F7B28" w:rsidP="00E911C3">
      <w:pPr>
        <w:spacing w:after="0" w:line="240" w:lineRule="auto"/>
      </w:pPr>
      <w:r>
        <w:separator/>
      </w:r>
    </w:p>
  </w:endnote>
  <w:endnote w:type="continuationSeparator" w:id="0">
    <w:p w:rsidR="006F7B28" w:rsidRDefault="006F7B28" w:rsidP="00E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28" w:rsidRDefault="006F7B28" w:rsidP="00E911C3">
      <w:pPr>
        <w:spacing w:after="0" w:line="240" w:lineRule="auto"/>
      </w:pPr>
      <w:r>
        <w:separator/>
      </w:r>
    </w:p>
  </w:footnote>
  <w:footnote w:type="continuationSeparator" w:id="0">
    <w:p w:rsidR="006F7B28" w:rsidRDefault="006F7B28" w:rsidP="00E9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724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1C3" w:rsidRDefault="00E911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1C3" w:rsidRDefault="00E9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E"/>
    <w:rsid w:val="00035C9A"/>
    <w:rsid w:val="00050C17"/>
    <w:rsid w:val="000D1E34"/>
    <w:rsid w:val="001B5845"/>
    <w:rsid w:val="001D082B"/>
    <w:rsid w:val="001F7BA2"/>
    <w:rsid w:val="00201EDD"/>
    <w:rsid w:val="002F0F03"/>
    <w:rsid w:val="004608BF"/>
    <w:rsid w:val="004777F1"/>
    <w:rsid w:val="004C7FC2"/>
    <w:rsid w:val="004E6E8F"/>
    <w:rsid w:val="00623A78"/>
    <w:rsid w:val="006F7B28"/>
    <w:rsid w:val="00700FEA"/>
    <w:rsid w:val="00722547"/>
    <w:rsid w:val="007424F1"/>
    <w:rsid w:val="007969DE"/>
    <w:rsid w:val="00806E4C"/>
    <w:rsid w:val="00A22B4D"/>
    <w:rsid w:val="00A235A9"/>
    <w:rsid w:val="00A44F80"/>
    <w:rsid w:val="00A46CC7"/>
    <w:rsid w:val="00B65089"/>
    <w:rsid w:val="00BB0FC2"/>
    <w:rsid w:val="00C5088F"/>
    <w:rsid w:val="00CA4F07"/>
    <w:rsid w:val="00CE69FF"/>
    <w:rsid w:val="00CF1148"/>
    <w:rsid w:val="00E52951"/>
    <w:rsid w:val="00E547EB"/>
    <w:rsid w:val="00E911C3"/>
    <w:rsid w:val="00E91546"/>
    <w:rsid w:val="00EB24F5"/>
    <w:rsid w:val="00FE43E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C3"/>
  </w:style>
  <w:style w:type="paragraph" w:styleId="Footer">
    <w:name w:val="footer"/>
    <w:basedOn w:val="Normal"/>
    <w:link w:val="FooterChar"/>
    <w:uiPriority w:val="99"/>
    <w:unhideWhenUsed/>
    <w:rsid w:val="00E9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C3"/>
  </w:style>
  <w:style w:type="paragraph" w:styleId="BalloonText">
    <w:name w:val="Balloon Text"/>
    <w:basedOn w:val="Normal"/>
    <w:link w:val="BalloonTextChar"/>
    <w:uiPriority w:val="99"/>
    <w:semiHidden/>
    <w:unhideWhenUsed/>
    <w:rsid w:val="00B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C3"/>
  </w:style>
  <w:style w:type="paragraph" w:styleId="Footer">
    <w:name w:val="footer"/>
    <w:basedOn w:val="Normal"/>
    <w:link w:val="FooterChar"/>
    <w:uiPriority w:val="99"/>
    <w:unhideWhenUsed/>
    <w:rsid w:val="00E9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C3"/>
  </w:style>
  <w:style w:type="paragraph" w:styleId="BalloonText">
    <w:name w:val="Balloon Text"/>
    <w:basedOn w:val="Normal"/>
    <w:link w:val="BalloonTextChar"/>
    <w:uiPriority w:val="99"/>
    <w:semiHidden/>
    <w:unhideWhenUsed/>
    <w:rsid w:val="00B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2022-05-26T11:24:00Z</cp:lastPrinted>
  <dcterms:created xsi:type="dcterms:W3CDTF">2022-05-26T10:48:00Z</dcterms:created>
  <dcterms:modified xsi:type="dcterms:W3CDTF">2023-05-19T09:21:00Z</dcterms:modified>
</cp:coreProperties>
</file>